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407C" w14:textId="670378B7" w:rsidR="000F2778" w:rsidRDefault="000F2778" w:rsidP="000F2778">
      <w:pPr>
        <w:spacing w:before="100" w:beforeAutospacing="1" w:after="120" w:line="240" w:lineRule="auto"/>
        <w:ind w:left="567" w:hanging="567"/>
        <w:jc w:val="right"/>
        <w:rPr>
          <w:rFonts w:cstheme="minorHAnsi"/>
          <w:b/>
        </w:rPr>
      </w:pPr>
      <w:r w:rsidRPr="000F2778">
        <w:rPr>
          <w:rFonts w:cstheme="minorHAnsi"/>
        </w:rPr>
        <w:t>Ostróda, dnia</w:t>
      </w:r>
      <w:r>
        <w:rPr>
          <w:rFonts w:cstheme="minorHAnsi"/>
          <w:b/>
        </w:rPr>
        <w:t xml:space="preserve"> </w:t>
      </w:r>
      <w:r w:rsidR="00811B3E" w:rsidRPr="00811B3E">
        <w:rPr>
          <w:rFonts w:cstheme="minorHAnsi"/>
          <w:bCs/>
        </w:rPr>
        <w:t>27</w:t>
      </w:r>
      <w:r w:rsidR="001A1AF7" w:rsidRPr="00811B3E">
        <w:rPr>
          <w:rFonts w:cstheme="minorHAnsi"/>
          <w:bCs/>
        </w:rPr>
        <w:t>.0</w:t>
      </w:r>
      <w:r w:rsidR="00811B3E" w:rsidRPr="00811B3E">
        <w:rPr>
          <w:rFonts w:cstheme="minorHAnsi"/>
          <w:bCs/>
        </w:rPr>
        <w:t>4</w:t>
      </w:r>
      <w:r w:rsidR="001A1AF7" w:rsidRPr="00811B3E">
        <w:rPr>
          <w:rFonts w:cstheme="minorHAnsi"/>
          <w:bCs/>
        </w:rPr>
        <w:t>.2020r</w:t>
      </w:r>
    </w:p>
    <w:p w14:paraId="4F3C0C55" w14:textId="169351D7" w:rsidR="00FF14BF" w:rsidRDefault="00A870C5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 w:rsidRPr="00BC4D84">
        <w:rPr>
          <w:rFonts w:cstheme="minorHAnsi"/>
          <w:b/>
        </w:rPr>
        <w:t xml:space="preserve">ZAPYTANIE </w:t>
      </w:r>
      <w:r w:rsidR="002D288C">
        <w:rPr>
          <w:rFonts w:cstheme="minorHAnsi"/>
          <w:b/>
        </w:rPr>
        <w:t xml:space="preserve">OFERTOWE </w:t>
      </w:r>
      <w:r w:rsidR="002D288C" w:rsidRPr="00811B3E">
        <w:rPr>
          <w:rFonts w:cstheme="minorHAnsi"/>
          <w:b/>
        </w:rPr>
        <w:t xml:space="preserve">NR </w:t>
      </w:r>
      <w:r w:rsidR="00811B3E">
        <w:rPr>
          <w:rFonts w:cstheme="minorHAnsi"/>
          <w:b/>
        </w:rPr>
        <w:t>7</w:t>
      </w:r>
      <w:r w:rsidR="002D288C" w:rsidRPr="00811B3E">
        <w:rPr>
          <w:rFonts w:cstheme="minorHAnsi"/>
          <w:b/>
        </w:rPr>
        <w:t>/</w:t>
      </w:r>
      <w:r w:rsidR="001A1AF7" w:rsidRPr="00811B3E">
        <w:rPr>
          <w:rFonts w:cstheme="minorHAnsi"/>
          <w:b/>
        </w:rPr>
        <w:t>2020</w:t>
      </w:r>
      <w:r w:rsidR="002D288C" w:rsidRPr="00811B3E">
        <w:rPr>
          <w:rFonts w:cstheme="minorHAnsi"/>
          <w:b/>
        </w:rPr>
        <w:t>/T</w:t>
      </w:r>
      <w:r w:rsidR="001A1AF7" w:rsidRPr="00811B3E">
        <w:rPr>
          <w:rFonts w:cstheme="minorHAnsi"/>
          <w:b/>
        </w:rPr>
        <w:t>S</w:t>
      </w:r>
    </w:p>
    <w:p w14:paraId="6B43CF9E" w14:textId="2380DFDB" w:rsidR="00687EB0" w:rsidRDefault="00687EB0" w:rsidP="00BC4D84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ZAMAWIAJĄCY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63E5DFE" w14:textId="773CDFCF" w:rsidR="00100CB9" w:rsidRPr="00100CB9" w:rsidRDefault="00100CB9" w:rsidP="00022680">
            <w:pPr>
              <w:rPr>
                <w:rFonts w:cstheme="minorHAnsi"/>
              </w:rPr>
            </w:pPr>
            <w:r w:rsidRPr="00100CB9">
              <w:rPr>
                <w:rFonts w:cstheme="minorHAnsi"/>
              </w:rPr>
              <w:t xml:space="preserve">PWiK Ostróda Sp. z o.o. </w:t>
            </w:r>
          </w:p>
          <w:p w14:paraId="7061E937" w14:textId="77777777" w:rsidR="00100CB9" w:rsidRPr="00100CB9" w:rsidRDefault="00100CB9" w:rsidP="00022680">
            <w:pPr>
              <w:rPr>
                <w:rFonts w:cstheme="minorHAnsi"/>
              </w:rPr>
            </w:pPr>
            <w:r w:rsidRPr="00100CB9">
              <w:rPr>
                <w:rFonts w:cstheme="minorHAnsi"/>
              </w:rPr>
              <w:t>Tyrowo 104</w:t>
            </w:r>
          </w:p>
          <w:p w14:paraId="50357A57" w14:textId="5A6BB093" w:rsidR="00100CB9" w:rsidRPr="00DC39E5" w:rsidRDefault="00100CB9" w:rsidP="00022680">
            <w:pPr>
              <w:rPr>
                <w:rFonts w:cstheme="minorHAnsi"/>
                <w:b/>
              </w:rPr>
            </w:pPr>
            <w:r w:rsidRPr="00100CB9">
              <w:rPr>
                <w:rFonts w:cstheme="minorHAnsi"/>
              </w:rPr>
              <w:t>14-100 Ostróda</w:t>
            </w:r>
          </w:p>
        </w:tc>
      </w:tr>
    </w:tbl>
    <w:p w14:paraId="71A8E428" w14:textId="77777777" w:rsidR="007D2333" w:rsidRPr="00BC4D84" w:rsidRDefault="00BE076D" w:rsidP="00BC4D84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 w:rsidRPr="00BC4D84">
        <w:rPr>
          <w:rFonts w:cstheme="minorHAnsi"/>
          <w:b/>
        </w:rPr>
        <w:t>PRZEDMIOT ZAMÓWIENIA</w:t>
      </w:r>
    </w:p>
    <w:p w14:paraId="7745D55A" w14:textId="1055BE9F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  <w:r w:rsidRPr="00BC4D84">
        <w:rPr>
          <w:rFonts w:cstheme="minorHAnsi"/>
          <w:u w:val="single"/>
        </w:rPr>
        <w:t>Przedmiotem zamówienia</w:t>
      </w:r>
      <w:r w:rsidRPr="00BC4D84">
        <w:rPr>
          <w:rFonts w:cstheme="minorHAnsi"/>
        </w:rPr>
        <w:t xml:space="preserve"> jest:</w:t>
      </w:r>
    </w:p>
    <w:p w14:paraId="16DFE338" w14:textId="73782FE7" w:rsidR="009D7FE3" w:rsidRDefault="002F35D6" w:rsidP="002F35D6">
      <w:pPr>
        <w:spacing w:before="120" w:after="120" w:line="240" w:lineRule="auto"/>
        <w:ind w:left="567"/>
        <w:rPr>
          <w:rFonts w:cstheme="minorHAnsi"/>
          <w:b/>
          <w:bCs/>
        </w:rPr>
      </w:pPr>
      <w:r>
        <w:rPr>
          <w:rFonts w:cstheme="minorHAnsi"/>
          <w:b/>
          <w:bCs/>
        </w:rPr>
        <w:t>Renowacja sieci kanalizacji sanitarnej na terenie miasta Ostródy przy wykorzystaniu technologii bezwykopowej rękawa z włókna szklanego utwardzanego na miejscu przy wykorzystaniu promieni UV.</w:t>
      </w:r>
    </w:p>
    <w:p w14:paraId="081FE406" w14:textId="17043131" w:rsidR="00BC4D84" w:rsidRPr="009D7FE3" w:rsidRDefault="00071952" w:rsidP="009D7FE3">
      <w:pPr>
        <w:spacing w:before="120" w:after="120" w:line="240" w:lineRule="auto"/>
        <w:ind w:left="567" w:hanging="567"/>
        <w:rPr>
          <w:rFonts w:cstheme="minorHAnsi"/>
          <w:b/>
          <w:bCs/>
        </w:rPr>
      </w:pPr>
      <w:r>
        <w:rPr>
          <w:rFonts w:cstheme="minorHAnsi"/>
          <w:u w:val="single"/>
        </w:rPr>
        <w:t>Specyfikacja zamówienia: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59"/>
      </w:tblGrid>
      <w:tr w:rsidR="00FE34F6" w:rsidRPr="00071952" w14:paraId="0AFC759B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23CC4803" w14:textId="6B7F0BD1" w:rsidR="00FE34F6" w:rsidRDefault="00FE34F6" w:rsidP="00614936">
            <w:pPr>
              <w:rPr>
                <w:rFonts w:cstheme="minorHAnsi"/>
              </w:rPr>
            </w:pPr>
            <w:r>
              <w:rPr>
                <w:rFonts w:cstheme="minorHAnsi"/>
              </w:rPr>
              <w:t>Obiekt:</w:t>
            </w:r>
            <w:r w:rsidR="009D7FE3">
              <w:rPr>
                <w:rFonts w:cstheme="minorHAnsi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0C53A83E" w14:textId="596A1BAD" w:rsidR="00FE34F6" w:rsidRDefault="009D7FE3" w:rsidP="00614936">
            <w:pPr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 xml:space="preserve">ul. </w:t>
            </w:r>
            <w:r w:rsidR="002F35D6" w:rsidRPr="001609F8">
              <w:rPr>
                <w:rFonts w:cstheme="minorHAnsi"/>
                <w:bCs/>
              </w:rPr>
              <w:t>Czarnieckiego, ok. 211 mb, średnica kanału Ø300, materiał: kamionka</w:t>
            </w:r>
          </w:p>
          <w:p w14:paraId="56B4AE56" w14:textId="583B6950" w:rsidR="005E19ED" w:rsidRPr="001609F8" w:rsidRDefault="005E19ED" w:rsidP="006149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ul. Czarnieckiego, ok. 46 mb, średnica kanału </w:t>
            </w:r>
            <w:r w:rsidRPr="001609F8">
              <w:rPr>
                <w:rFonts w:cstheme="minorHAnsi"/>
                <w:bCs/>
              </w:rPr>
              <w:t>Ø</w:t>
            </w:r>
            <w:r w:rsidR="00E0163E">
              <w:rPr>
                <w:rFonts w:cstheme="minorHAnsi"/>
                <w:bCs/>
              </w:rPr>
              <w:t>200</w:t>
            </w:r>
            <w:r>
              <w:rPr>
                <w:rFonts w:cstheme="minorHAnsi"/>
                <w:bCs/>
              </w:rPr>
              <w:t xml:space="preserve">, materiał: </w:t>
            </w:r>
            <w:r w:rsidR="00E0163E">
              <w:rPr>
                <w:rFonts w:cstheme="minorHAnsi"/>
                <w:bCs/>
              </w:rPr>
              <w:t>kamionka</w:t>
            </w:r>
          </w:p>
          <w:p w14:paraId="183681D3" w14:textId="12C24488" w:rsidR="002F35D6" w:rsidRDefault="002F35D6" w:rsidP="00614936">
            <w:pPr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>ul. Jagiełły, ok. 119 mb, średnica kanału Ø200, materiał: kamionka</w:t>
            </w:r>
          </w:p>
          <w:p w14:paraId="41CBCAE8" w14:textId="7DED2937" w:rsidR="005E19ED" w:rsidRPr="001609F8" w:rsidRDefault="005E19ED" w:rsidP="006149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ul. Jagiełły, ok. 25 mb, średnica </w:t>
            </w:r>
            <w:r>
              <w:rPr>
                <w:rFonts w:cstheme="minorHAnsi"/>
                <w:bCs/>
              </w:rPr>
              <w:t xml:space="preserve">kanału </w:t>
            </w:r>
            <w:r w:rsidRPr="001609F8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>150, materiał:</w:t>
            </w:r>
            <w:r w:rsidR="00E0163E">
              <w:rPr>
                <w:rFonts w:cstheme="minorHAnsi"/>
                <w:bCs/>
              </w:rPr>
              <w:t xml:space="preserve"> kamionka</w:t>
            </w:r>
          </w:p>
          <w:p w14:paraId="6EF3687D" w14:textId="402F0627" w:rsidR="002F35D6" w:rsidRPr="001609F8" w:rsidRDefault="002F35D6" w:rsidP="00614936">
            <w:pPr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>ul. 11 Listopada, ok. 2</w:t>
            </w:r>
            <w:r w:rsidR="005E19ED">
              <w:rPr>
                <w:rFonts w:cstheme="minorHAnsi"/>
                <w:bCs/>
              </w:rPr>
              <w:t>91</w:t>
            </w:r>
            <w:r w:rsidRPr="001609F8">
              <w:rPr>
                <w:rFonts w:cstheme="minorHAnsi"/>
                <w:bCs/>
              </w:rPr>
              <w:t xml:space="preserve"> mb, średnica kanału Ø200, materiał: kamionka</w:t>
            </w:r>
          </w:p>
        </w:tc>
      </w:tr>
      <w:tr w:rsidR="00BF3FC1" w:rsidRPr="00071952" w14:paraId="0562A9D4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5842BA25" w14:textId="36D97115" w:rsidR="00BF3FC1" w:rsidRDefault="00E30021" w:rsidP="00614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Ilość: </w:t>
            </w:r>
          </w:p>
        </w:tc>
        <w:tc>
          <w:tcPr>
            <w:tcW w:w="7359" w:type="dxa"/>
            <w:vAlign w:val="center"/>
          </w:tcPr>
          <w:p w14:paraId="7D71037F" w14:textId="0270CFE1" w:rsidR="00BF3FC1" w:rsidRPr="001609F8" w:rsidRDefault="002F35D6" w:rsidP="00614936">
            <w:pPr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>Średnica kanału Ø300: 211 mb.</w:t>
            </w:r>
          </w:p>
          <w:p w14:paraId="4A89E1D5" w14:textId="34410A0A" w:rsidR="002F35D6" w:rsidRDefault="002F35D6" w:rsidP="00614936">
            <w:pPr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 xml:space="preserve">Średnica kanału Ø200: </w:t>
            </w:r>
            <w:r w:rsidR="005E19ED">
              <w:rPr>
                <w:rFonts w:cstheme="minorHAnsi"/>
                <w:bCs/>
              </w:rPr>
              <w:t>4</w:t>
            </w:r>
            <w:r w:rsidR="00E0163E">
              <w:rPr>
                <w:rFonts w:cstheme="minorHAnsi"/>
                <w:bCs/>
              </w:rPr>
              <w:t>56</w:t>
            </w:r>
            <w:r w:rsidRPr="001609F8">
              <w:rPr>
                <w:rFonts w:cstheme="minorHAnsi"/>
                <w:bCs/>
              </w:rPr>
              <w:t xml:space="preserve"> mb.</w:t>
            </w:r>
          </w:p>
          <w:p w14:paraId="21407B3A" w14:textId="2D1BE450" w:rsidR="005E19ED" w:rsidRDefault="005E19ED" w:rsidP="005E19ED">
            <w:pPr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>Średnica kanału Ø</w:t>
            </w:r>
            <w:r>
              <w:rPr>
                <w:rFonts w:cstheme="minorHAnsi"/>
                <w:bCs/>
              </w:rPr>
              <w:t>15</w:t>
            </w:r>
            <w:r w:rsidRPr="001609F8">
              <w:rPr>
                <w:rFonts w:cstheme="minorHAnsi"/>
                <w:bCs/>
              </w:rPr>
              <w:t xml:space="preserve">0: </w:t>
            </w:r>
            <w:r w:rsidR="00E0163E">
              <w:rPr>
                <w:rFonts w:cstheme="minorHAnsi"/>
                <w:bCs/>
              </w:rPr>
              <w:t>25</w:t>
            </w:r>
            <w:r w:rsidRPr="001609F8">
              <w:rPr>
                <w:rFonts w:cstheme="minorHAnsi"/>
                <w:bCs/>
              </w:rPr>
              <w:t xml:space="preserve"> mb.</w:t>
            </w:r>
          </w:p>
          <w:p w14:paraId="12EC115C" w14:textId="670BCB79" w:rsidR="005E19ED" w:rsidRPr="001609F8" w:rsidRDefault="005E19ED" w:rsidP="00614936">
            <w:pPr>
              <w:rPr>
                <w:rFonts w:cstheme="minorHAnsi"/>
                <w:bCs/>
              </w:rPr>
            </w:pPr>
          </w:p>
        </w:tc>
      </w:tr>
      <w:tr w:rsidR="00614936" w:rsidRPr="00071952" w14:paraId="531BECE4" w14:textId="77777777" w:rsidTr="00E6351F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3A0E5692" w14:textId="45BBEC88" w:rsidR="00614936" w:rsidRPr="001609F8" w:rsidRDefault="00614936" w:rsidP="007058F7">
            <w:pPr>
              <w:jc w:val="both"/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>Zakres prac/dostawy/roboty budowlanej:</w:t>
            </w:r>
            <w:r w:rsidR="004E4594" w:rsidRPr="001609F8">
              <w:rPr>
                <w:bCs/>
              </w:rPr>
              <w:t xml:space="preserve"> Przedmiot zamówienia obejmuje </w:t>
            </w:r>
            <w:r w:rsidR="00477E94" w:rsidRPr="001609F8">
              <w:rPr>
                <w:bCs/>
              </w:rPr>
              <w:t>renowację rękawem z włókna szklanego utwardzanego promieniami UV powyższych odcinków sieci kanalizacyjnej grawitacyjnej.</w:t>
            </w:r>
          </w:p>
        </w:tc>
      </w:tr>
      <w:tr w:rsidR="00614936" w:rsidRPr="00071952" w14:paraId="6DE9BFA0" w14:textId="77777777" w:rsidTr="008E5B9A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6665E407" w14:textId="10C3E9AE" w:rsidR="00614936" w:rsidRPr="00DC39E5" w:rsidRDefault="00614936" w:rsidP="00614936">
            <w:pPr>
              <w:rPr>
                <w:rFonts w:cstheme="minorHAnsi"/>
                <w:b/>
              </w:rPr>
            </w:pPr>
          </w:p>
        </w:tc>
      </w:tr>
      <w:tr w:rsidR="00614936" w:rsidRPr="006B3174" w14:paraId="2B239808" w14:textId="77777777" w:rsidTr="00C01E67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7B99FE2A" w14:textId="77777777" w:rsidR="006B3174" w:rsidRPr="001609F8" w:rsidRDefault="00614936" w:rsidP="00614936">
            <w:pPr>
              <w:rPr>
                <w:rFonts w:cstheme="minorHAnsi"/>
                <w:u w:val="single"/>
              </w:rPr>
            </w:pPr>
            <w:r w:rsidRPr="001609F8">
              <w:rPr>
                <w:rFonts w:cstheme="minorHAnsi"/>
                <w:u w:val="single"/>
              </w:rPr>
              <w:t>Wymagania dotyczące materiałów:</w:t>
            </w:r>
            <w:r w:rsidR="004E4594" w:rsidRPr="001609F8">
              <w:rPr>
                <w:rFonts w:cstheme="minorHAnsi"/>
                <w:u w:val="single"/>
              </w:rPr>
              <w:t xml:space="preserve"> </w:t>
            </w:r>
          </w:p>
          <w:p w14:paraId="5A3A112D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Rękaw wzmacniający wykonany z włókna szklanego nasączony żywicą poliestrową;</w:t>
            </w:r>
          </w:p>
          <w:p w14:paraId="00B1DE5E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Wymiary rękawa dobrane do średnicy kanałów;</w:t>
            </w:r>
          </w:p>
          <w:p w14:paraId="42AC68A8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 xml:space="preserve">Powierzchnie wewnętrzne i zewnętrzne gładkie, pozbawione wad w postaci niejednorodności </w:t>
            </w:r>
          </w:p>
          <w:p w14:paraId="6B37CAD3" w14:textId="77777777" w:rsidR="001609F8" w:rsidRPr="001609F8" w:rsidRDefault="001609F8" w:rsidP="001609F8">
            <w:pPr>
              <w:pStyle w:val="Akapitzlist"/>
              <w:rPr>
                <w:rFonts w:cstheme="minorHAnsi"/>
              </w:rPr>
            </w:pPr>
            <w:r w:rsidRPr="001609F8">
              <w:rPr>
                <w:rFonts w:cstheme="minorHAnsi"/>
              </w:rPr>
              <w:t>i wtrąceń ciał obcych, końce rękawa obcięte równo i prostopadle do osi;</w:t>
            </w:r>
          </w:p>
          <w:p w14:paraId="566CE521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Odkształcenia, nieregularności wykładziny dopuszczalne są jedynie w przypadku zmiennej geometrii naprawianego przewodu (jedynie w miejscach występowania łuków, zmiany średnicy naprawianego kanału, korozji, pęknięć materiału rodzimego, przesunięć na złączach itp.);</w:t>
            </w:r>
          </w:p>
          <w:p w14:paraId="2A9F1328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Nasączanie rękawa w technologii próżniowej, w warunkach kontrolowanych, w siedzibie producenta;</w:t>
            </w:r>
          </w:p>
          <w:p w14:paraId="33AEBC26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Barwa rękawa przed zastosowaniem winna być na całej jego powierzchni jednakowa pod względem odcienia i intensywności;</w:t>
            </w:r>
          </w:p>
          <w:p w14:paraId="5174D6BE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Rękaw winien posiadać wewnętrzną powłokę (folię) wykonaną z materiału styreno – szczelnego, która po utwardzeniu pozostaje we wnętrzu stanowiąc dodatkową warstwę gwarantującą jego szczelność;</w:t>
            </w:r>
          </w:p>
          <w:p w14:paraId="0A5F282B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Maksymalne zmniejszenie pola przekroju przewodów po renowacji – poniżej 6 %;</w:t>
            </w:r>
          </w:p>
          <w:p w14:paraId="7F94B7BC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Moduł sprężystości długoterminowy – nie mniejszy niż 16 500 N/mm2 spełniający wymogi aktualnych polskich norm;</w:t>
            </w:r>
          </w:p>
          <w:p w14:paraId="07599765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lastRenderedPageBreak/>
              <w:t>Sztywność obwodowa krótkoterminowa – nie mniejsza niż 4 kN/m2 spełniająca wymogi aktualnych polskich norm;</w:t>
            </w:r>
          </w:p>
          <w:p w14:paraId="1311A6FB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Odporność chemiczna w zakresie pH 4 – 10 i temperatury do 60°C;</w:t>
            </w:r>
          </w:p>
          <w:p w14:paraId="273FA1E2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Odporność chemiczna na oddziaływanie zalegających osadów;</w:t>
            </w:r>
          </w:p>
          <w:p w14:paraId="4F322581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Ścieralność nie większa niż 0,05mm na 100 000 cykli potwierdzona badaniami;</w:t>
            </w:r>
          </w:p>
          <w:p w14:paraId="51D5ADDD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Szczelność kanału – 100%;</w:t>
            </w:r>
          </w:p>
          <w:p w14:paraId="0D7BD5A0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Przyleganie rękawa do powierzchni wewnętrznej kanału na całej długości równomiernego utwardzenia rękawa;</w:t>
            </w:r>
          </w:p>
          <w:p w14:paraId="62BF0289" w14:textId="77777777" w:rsidR="001609F8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Zdolność rękawa do przenoszenia obciążeń gruntu, obciążeń hydrostatycznych oraz obciążeń eksploatacyjnych przy założeniu całkowitego zniszczenia naprawianego przewodu;</w:t>
            </w:r>
          </w:p>
          <w:p w14:paraId="15605182" w14:textId="5319952C" w:rsidR="00B43911" w:rsidRPr="001609F8" w:rsidRDefault="001609F8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Nie dopuszcza się rękawów produkowanych w technologii nawojowej.</w:t>
            </w:r>
          </w:p>
        </w:tc>
      </w:tr>
      <w:tr w:rsidR="00614936" w:rsidRPr="00071952" w14:paraId="344AF420" w14:textId="77777777" w:rsidTr="00592724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71285B7E" w14:textId="77777777" w:rsidR="00614936" w:rsidRDefault="00614936" w:rsidP="00614936">
            <w:pPr>
              <w:rPr>
                <w:rFonts w:cstheme="minorHAnsi"/>
                <w:b/>
              </w:rPr>
            </w:pPr>
          </w:p>
        </w:tc>
      </w:tr>
      <w:tr w:rsidR="00614936" w:rsidRPr="00071952" w14:paraId="165AB542" w14:textId="77777777" w:rsidTr="005956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2ABCB394" w14:textId="77777777" w:rsidR="00614936" w:rsidRPr="001609F8" w:rsidRDefault="00614936" w:rsidP="00614936">
            <w:pPr>
              <w:jc w:val="both"/>
              <w:rPr>
                <w:rFonts w:cstheme="minorHAnsi"/>
                <w:u w:val="single"/>
              </w:rPr>
            </w:pPr>
            <w:r w:rsidRPr="001609F8">
              <w:rPr>
                <w:rFonts w:cstheme="minorHAnsi"/>
                <w:u w:val="single"/>
              </w:rPr>
              <w:t>Zakres prac po stronie Wykonawcy:</w:t>
            </w:r>
          </w:p>
          <w:p w14:paraId="560B922D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Właściwe oznakowanie i zabezpieczenie rejonu prowadzonych prac;</w:t>
            </w:r>
          </w:p>
          <w:p w14:paraId="14F3A244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Zapewnienie bezpieczeństwa i higieny pracy podczas wykonywania prac;</w:t>
            </w:r>
          </w:p>
          <w:p w14:paraId="61A4BCFA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Zapewnienie przepompowywania ścieków oraz ciągłości ich odprowadzania na czas prowadzonych robót;</w:t>
            </w:r>
          </w:p>
          <w:p w14:paraId="07F2BE75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Inspekcja telewizyjna przedwykonawcza;</w:t>
            </w:r>
          </w:p>
          <w:p w14:paraId="068136BF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Czyszczenie rurociągów; usunięcie korzeni, złogów betonów i innych zanieczyszczeń;</w:t>
            </w:r>
          </w:p>
          <w:p w14:paraId="261DDF42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Wykonanie pomiarów przed dostawą rękawa;</w:t>
            </w:r>
          </w:p>
          <w:p w14:paraId="630A9E59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Dostawa i instalacja rękawa wykonanego z włókna szklanego;</w:t>
            </w:r>
          </w:p>
          <w:p w14:paraId="29699F17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Utwardzanie rękawa promieniami UV;</w:t>
            </w:r>
          </w:p>
          <w:p w14:paraId="5408F844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Otwarcie wszystkich czynnych przyłączy kanalizacyjnych po zainstalowaniu rękawa;</w:t>
            </w:r>
          </w:p>
          <w:p w14:paraId="77292A68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Otwarcie kinet studni rewizyjnych;</w:t>
            </w:r>
          </w:p>
          <w:p w14:paraId="014CD298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Inspekcja telewizyjna powykonawcza;</w:t>
            </w:r>
          </w:p>
          <w:p w14:paraId="7B37B99A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Transport wewnętrzny w obrębie budowy;</w:t>
            </w:r>
          </w:p>
          <w:p w14:paraId="23D8457B" w14:textId="77777777" w:rsidR="001609F8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Uporządkowanie miejsca prowadzenia robót;</w:t>
            </w:r>
          </w:p>
          <w:p w14:paraId="20707C3B" w14:textId="78609B9F" w:rsidR="007058F7" w:rsidRPr="001609F8" w:rsidRDefault="001609F8" w:rsidP="001609F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Sporządzenie dokumentacji odbiorowej w wersji papierowej i elektronicznej.</w:t>
            </w:r>
          </w:p>
        </w:tc>
      </w:tr>
      <w:tr w:rsidR="00614936" w:rsidRPr="00071952" w14:paraId="3A0C9465" w14:textId="77777777" w:rsidTr="005956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378D1287" w14:textId="77777777" w:rsidR="00614936" w:rsidRPr="00100CB9" w:rsidRDefault="00614936" w:rsidP="00614936">
            <w:pPr>
              <w:jc w:val="both"/>
              <w:rPr>
                <w:rFonts w:cstheme="minorHAnsi"/>
              </w:rPr>
            </w:pPr>
          </w:p>
        </w:tc>
      </w:tr>
      <w:tr w:rsidR="00614936" w:rsidRPr="00071952" w14:paraId="119E1846" w14:textId="77777777" w:rsidTr="007D37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2177A5F2" w14:textId="77777777" w:rsidR="007058F7" w:rsidRPr="001609F8" w:rsidRDefault="00614936" w:rsidP="00614936">
            <w:pPr>
              <w:rPr>
                <w:rFonts w:cstheme="minorHAnsi"/>
                <w:u w:val="single"/>
              </w:rPr>
            </w:pPr>
            <w:r w:rsidRPr="001609F8">
              <w:rPr>
                <w:rFonts w:cstheme="minorHAnsi"/>
                <w:u w:val="single"/>
              </w:rPr>
              <w:t xml:space="preserve">Zakres prac po stronie Zamawiającego: </w:t>
            </w:r>
          </w:p>
          <w:p w14:paraId="7097A407" w14:textId="77777777" w:rsidR="001609F8" w:rsidRPr="001609F8" w:rsidRDefault="001609F8" w:rsidP="001609F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Zapewni Wykonawcy dostęp do wody potrzebnej do czyszczenia sieci;</w:t>
            </w:r>
          </w:p>
          <w:p w14:paraId="047C816E" w14:textId="77777777" w:rsidR="001609F8" w:rsidRPr="001609F8" w:rsidRDefault="001609F8" w:rsidP="001609F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Uzyska zezwolenie na zajęcie pasa jezdni w celu prowadzenia prac (po wcześniejszym ustaleniu harmonogramu prowadzenia prac);</w:t>
            </w:r>
          </w:p>
          <w:p w14:paraId="377E0731" w14:textId="77777777" w:rsidR="001609F8" w:rsidRPr="001609F8" w:rsidRDefault="001609F8" w:rsidP="001609F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Odkrycie zaasfaltowanych studni;</w:t>
            </w:r>
          </w:p>
          <w:p w14:paraId="5E9B9488" w14:textId="55132A1D" w:rsidR="00614936" w:rsidRPr="001609F8" w:rsidRDefault="001609F8" w:rsidP="001609F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609F8">
              <w:rPr>
                <w:rFonts w:cstheme="minorHAnsi"/>
              </w:rPr>
              <w:t>Obsługa geodezyjna</w:t>
            </w:r>
          </w:p>
        </w:tc>
      </w:tr>
      <w:tr w:rsidR="00614936" w:rsidRPr="00071952" w14:paraId="25855937" w14:textId="77777777" w:rsidTr="007D37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2E1CE4E1" w14:textId="77777777" w:rsidR="00614936" w:rsidRPr="00100CB9" w:rsidRDefault="00614936" w:rsidP="00614936">
            <w:pPr>
              <w:rPr>
                <w:rFonts w:cstheme="minorHAnsi"/>
              </w:rPr>
            </w:pPr>
          </w:p>
        </w:tc>
      </w:tr>
      <w:tr w:rsidR="00F04685" w:rsidRPr="00F04685" w14:paraId="13B1C064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4DACAE14" w14:textId="79BE4B3D" w:rsidR="00614936" w:rsidRPr="00F04685" w:rsidRDefault="00614936" w:rsidP="00614936">
            <w:pPr>
              <w:jc w:val="both"/>
              <w:rPr>
                <w:rFonts w:cstheme="minorHAnsi"/>
              </w:rPr>
            </w:pPr>
            <w:r w:rsidRPr="00F04685">
              <w:rPr>
                <w:rFonts w:cstheme="minorHAnsi"/>
              </w:rPr>
              <w:t>Termin realizacji:</w:t>
            </w:r>
          </w:p>
        </w:tc>
        <w:tc>
          <w:tcPr>
            <w:tcW w:w="7359" w:type="dxa"/>
            <w:vAlign w:val="center"/>
          </w:tcPr>
          <w:p w14:paraId="749F05E3" w14:textId="43264305" w:rsidR="00614936" w:rsidRPr="00F04685" w:rsidRDefault="00F04685" w:rsidP="006149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7058F7" w:rsidRPr="00F04685">
              <w:rPr>
                <w:rFonts w:cstheme="minorHAnsi"/>
                <w:bCs/>
              </w:rPr>
              <w:t>zerwiec</w:t>
            </w:r>
            <w:r>
              <w:rPr>
                <w:rFonts w:cstheme="minorHAnsi"/>
                <w:bCs/>
              </w:rPr>
              <w:t xml:space="preserve"> - lipiec</w:t>
            </w:r>
            <w:r w:rsidR="007058F7" w:rsidRPr="00F04685">
              <w:rPr>
                <w:rFonts w:cstheme="minorHAnsi"/>
                <w:bCs/>
              </w:rPr>
              <w:t xml:space="preserve"> 2020r.</w:t>
            </w:r>
          </w:p>
        </w:tc>
      </w:tr>
      <w:tr w:rsidR="00653580" w:rsidRPr="00071952" w14:paraId="5E5CC2CC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680D5693" w14:textId="38376F86" w:rsidR="00653580" w:rsidRDefault="00653580" w:rsidP="006149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Gwarancja:</w:t>
            </w:r>
            <w:r w:rsidR="007058F7">
              <w:rPr>
                <w:rFonts w:cstheme="minorHAnsi"/>
              </w:rPr>
              <w:t xml:space="preserve"> -</w:t>
            </w:r>
          </w:p>
        </w:tc>
        <w:tc>
          <w:tcPr>
            <w:tcW w:w="7359" w:type="dxa"/>
            <w:vAlign w:val="center"/>
          </w:tcPr>
          <w:p w14:paraId="62BF423B" w14:textId="4108397B" w:rsidR="00653580" w:rsidRPr="001609F8" w:rsidRDefault="001609F8" w:rsidP="00614936">
            <w:pPr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>Wykonawca udzieli na wykonane prace 60 miesięcznej gwarancji licząc od dnia podpisania bezusterkowego protokołu odbioru robót</w:t>
            </w:r>
          </w:p>
        </w:tc>
      </w:tr>
      <w:tr w:rsidR="00BE3665" w:rsidRPr="00071952" w14:paraId="702420A2" w14:textId="77777777" w:rsidTr="00D914EC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423387FD" w14:textId="4DF4C755" w:rsidR="001609F8" w:rsidRPr="001609F8" w:rsidRDefault="00BE3665" w:rsidP="001609F8">
            <w:pPr>
              <w:jc w:val="both"/>
              <w:rPr>
                <w:rFonts w:cstheme="minorHAnsi"/>
                <w:u w:val="single"/>
              </w:rPr>
            </w:pPr>
            <w:r w:rsidRPr="001609F8">
              <w:rPr>
                <w:rFonts w:cstheme="minorHAnsi"/>
                <w:u w:val="single"/>
              </w:rPr>
              <w:t>Dodatkowe informacje:</w:t>
            </w:r>
          </w:p>
          <w:p w14:paraId="00F81B67" w14:textId="77777777" w:rsidR="001609F8" w:rsidRPr="001609F8" w:rsidRDefault="001609F8" w:rsidP="001609F8">
            <w:p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•</w:t>
            </w:r>
            <w:r w:rsidRPr="001609F8">
              <w:rPr>
                <w:rFonts w:cstheme="minorHAnsi"/>
              </w:rPr>
              <w:tab/>
              <w:t>Wykonawca przed podpisaniem Umowy przedłoży Zamawiającemu kopię ważnej polisy ubezpieczenia od odpowiedzialności cywilnej na sumę ubezpieczenia nie mniejszą niż 500.000zł. W przypadku gdy termin ważności polisy upłynie w trakcie realizacji przedmiotu umowy Wykonawca zobowiązuje się, przed upływem terminu jej ważności, do przedłożenia nowej polisy ubezpieczenia spełniającej powyższe wymogi;</w:t>
            </w:r>
          </w:p>
          <w:p w14:paraId="493FDEF0" w14:textId="77777777" w:rsidR="001609F8" w:rsidRPr="001609F8" w:rsidRDefault="001609F8" w:rsidP="001609F8">
            <w:p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•</w:t>
            </w:r>
            <w:r w:rsidRPr="001609F8">
              <w:rPr>
                <w:rFonts w:cstheme="minorHAnsi"/>
              </w:rPr>
              <w:tab/>
              <w:t>Wykonawca odpowiada za zagospodarowanie odpadów powstałych podczas prowadzenia robót;</w:t>
            </w:r>
          </w:p>
          <w:p w14:paraId="32587096" w14:textId="77777777" w:rsidR="001609F8" w:rsidRPr="001609F8" w:rsidRDefault="001609F8" w:rsidP="001609F8">
            <w:p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t>•</w:t>
            </w:r>
            <w:r w:rsidRPr="001609F8">
              <w:rPr>
                <w:rFonts w:cstheme="minorHAnsi"/>
              </w:rPr>
              <w:tab/>
              <w:t>Wykonawca ponosi odpowiedzialność za szkody powstałe w trakcie realizacji zadania;</w:t>
            </w:r>
          </w:p>
          <w:p w14:paraId="2A1C5E92" w14:textId="70F59106" w:rsidR="001609F8" w:rsidRDefault="001609F8" w:rsidP="001609F8">
            <w:pPr>
              <w:jc w:val="both"/>
              <w:rPr>
                <w:rFonts w:cstheme="minorHAnsi"/>
              </w:rPr>
            </w:pPr>
            <w:r w:rsidRPr="001609F8">
              <w:rPr>
                <w:rFonts w:cstheme="minorHAnsi"/>
              </w:rPr>
              <w:lastRenderedPageBreak/>
              <w:t>•</w:t>
            </w:r>
            <w:r w:rsidRPr="001609F8">
              <w:rPr>
                <w:rFonts w:cstheme="minorHAnsi"/>
              </w:rPr>
              <w:tab/>
              <w:t>Z uwagi na fakt, że prace będą prowadzone na głównych ciągach komunikacyjnych (skrzyżowaniach) Zamawiający ustala, że roboty mogą być wykonywane tylko w porze nocnej;</w:t>
            </w:r>
          </w:p>
          <w:p w14:paraId="17C98F90" w14:textId="77777777" w:rsidR="001609F8" w:rsidRPr="001609F8" w:rsidRDefault="001609F8" w:rsidP="001609F8">
            <w:pPr>
              <w:jc w:val="both"/>
              <w:rPr>
                <w:rFonts w:cstheme="minorHAnsi"/>
              </w:rPr>
            </w:pPr>
          </w:p>
          <w:p w14:paraId="773966A8" w14:textId="47DCE444" w:rsidR="001609F8" w:rsidRPr="001609F8" w:rsidRDefault="001609F8" w:rsidP="001609F8">
            <w:pPr>
              <w:jc w:val="both"/>
              <w:rPr>
                <w:rFonts w:cstheme="minorHAnsi"/>
              </w:rPr>
            </w:pPr>
          </w:p>
        </w:tc>
      </w:tr>
      <w:tr w:rsidR="00BE3665" w:rsidRPr="00071952" w14:paraId="03F8552D" w14:textId="77777777" w:rsidTr="00D914EC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1C550047" w14:textId="77777777" w:rsidR="00BE3665" w:rsidRDefault="00BE3665" w:rsidP="00614936">
            <w:pPr>
              <w:rPr>
                <w:rFonts w:cstheme="minorHAnsi"/>
              </w:rPr>
            </w:pPr>
          </w:p>
        </w:tc>
      </w:tr>
    </w:tbl>
    <w:p w14:paraId="7E0E63AC" w14:textId="77777777" w:rsidR="00071952" w:rsidRPr="0002055A" w:rsidRDefault="0002055A" w:rsidP="0077156B">
      <w:pPr>
        <w:spacing w:before="120" w:after="120" w:line="240" w:lineRule="auto"/>
        <w:rPr>
          <w:rFonts w:cstheme="minorHAnsi"/>
          <w:u w:val="single"/>
        </w:rPr>
      </w:pPr>
      <w:r w:rsidRPr="0002055A">
        <w:rPr>
          <w:rFonts w:cstheme="minorHAnsi"/>
          <w:u w:val="single"/>
        </w:rPr>
        <w:t>Osoba do kontaktu: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3"/>
        <w:gridCol w:w="3213"/>
        <w:gridCol w:w="3395"/>
      </w:tblGrid>
      <w:tr w:rsidR="0002055A" w14:paraId="2CB97511" w14:textId="77777777" w:rsidTr="00163FBF">
        <w:tc>
          <w:tcPr>
            <w:tcW w:w="9911" w:type="dxa"/>
            <w:gridSpan w:val="3"/>
          </w:tcPr>
          <w:p w14:paraId="0912AE68" w14:textId="77777777" w:rsidR="0002055A" w:rsidRPr="0002055A" w:rsidRDefault="0002055A" w:rsidP="00E81A60">
            <w:pPr>
              <w:spacing w:before="60" w:after="60"/>
              <w:rPr>
                <w:rFonts w:cstheme="minorHAnsi"/>
              </w:rPr>
            </w:pPr>
            <w:r w:rsidRPr="0002055A">
              <w:rPr>
                <w:rFonts w:cstheme="minorHAnsi"/>
              </w:rPr>
              <w:t>Informacje dotyczące realizacji zamówienia udziela</w:t>
            </w:r>
            <w:r>
              <w:rPr>
                <w:rFonts w:cstheme="minorHAnsi"/>
              </w:rPr>
              <w:t>:</w:t>
            </w:r>
          </w:p>
        </w:tc>
      </w:tr>
      <w:tr w:rsidR="0002055A" w14:paraId="79C65765" w14:textId="77777777" w:rsidTr="007058F7">
        <w:tc>
          <w:tcPr>
            <w:tcW w:w="3303" w:type="dxa"/>
          </w:tcPr>
          <w:p w14:paraId="61CCEA3C" w14:textId="2D24D275" w:rsidR="0002055A" w:rsidRPr="0002055A" w:rsidRDefault="00653580" w:rsidP="00E81A6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</w:t>
            </w:r>
            <w:r w:rsidR="007058F7">
              <w:rPr>
                <w:rFonts w:cstheme="minorHAnsi"/>
              </w:rPr>
              <w:t>weł Sarnecki</w:t>
            </w:r>
          </w:p>
        </w:tc>
        <w:tc>
          <w:tcPr>
            <w:tcW w:w="3213" w:type="dxa"/>
          </w:tcPr>
          <w:p w14:paraId="0D42F091" w14:textId="13E64E24" w:rsidR="0002055A" w:rsidRPr="0002055A" w:rsidRDefault="0002055A" w:rsidP="00E81A60">
            <w:pPr>
              <w:spacing w:before="60" w:after="60"/>
              <w:rPr>
                <w:rFonts w:cstheme="minorHAnsi"/>
              </w:rPr>
            </w:pPr>
            <w:r w:rsidRPr="0002055A">
              <w:rPr>
                <w:rFonts w:cstheme="minorHAnsi"/>
              </w:rPr>
              <w:t>t.</w:t>
            </w:r>
            <w:r w:rsidR="00575BBB">
              <w:rPr>
                <w:rFonts w:cstheme="minorHAnsi"/>
              </w:rPr>
              <w:t xml:space="preserve"> </w:t>
            </w:r>
            <w:r w:rsidR="007058F7">
              <w:rPr>
                <w:rFonts w:cstheme="minorHAnsi"/>
              </w:rPr>
              <w:t>607 202 044</w:t>
            </w:r>
          </w:p>
        </w:tc>
        <w:tc>
          <w:tcPr>
            <w:tcW w:w="3395" w:type="dxa"/>
          </w:tcPr>
          <w:p w14:paraId="5C13AC50" w14:textId="619C2744" w:rsidR="0002055A" w:rsidRPr="0002055A" w:rsidRDefault="0002055A" w:rsidP="00E81A60">
            <w:pPr>
              <w:spacing w:before="60" w:after="60"/>
              <w:rPr>
                <w:rFonts w:cstheme="minorHAnsi"/>
              </w:rPr>
            </w:pPr>
            <w:r w:rsidRPr="0002055A">
              <w:rPr>
                <w:rFonts w:cstheme="minorHAnsi"/>
              </w:rPr>
              <w:t>e-mail:</w:t>
            </w:r>
            <w:r w:rsidR="0077156B">
              <w:rPr>
                <w:rFonts w:cstheme="minorHAnsi"/>
              </w:rPr>
              <w:t xml:space="preserve"> </w:t>
            </w:r>
            <w:r w:rsidR="007058F7">
              <w:rPr>
                <w:rFonts w:cstheme="minorHAnsi"/>
              </w:rPr>
              <w:t>p.sarnecki@pwik.ostroda.pl</w:t>
            </w:r>
          </w:p>
        </w:tc>
      </w:tr>
    </w:tbl>
    <w:p w14:paraId="6A8A61D5" w14:textId="510C313E" w:rsidR="00653580" w:rsidRDefault="00BE3665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OPIS SPOSOBU PRZYGOTOWANIA OFERTY </w:t>
      </w:r>
    </w:p>
    <w:p w14:paraId="7B82BA40" w14:textId="61302D7F" w:rsidR="00481269" w:rsidRPr="00481269" w:rsidRDefault="00481269" w:rsidP="00481269">
      <w:pPr>
        <w:spacing w:before="60" w:after="60" w:line="240" w:lineRule="auto"/>
        <w:ind w:firstLine="426"/>
        <w:rPr>
          <w:rFonts w:cstheme="minorHAnsi"/>
        </w:rPr>
      </w:pPr>
      <w:r w:rsidRPr="00481269">
        <w:rPr>
          <w:rFonts w:cstheme="minorHAnsi"/>
        </w:rPr>
        <w:t xml:space="preserve">Oferta powinna być stworzona w g wzoru formularza załączonego do niniejszego zapytania. </w:t>
      </w:r>
    </w:p>
    <w:p w14:paraId="625EF6A0" w14:textId="04C3314D" w:rsidR="009175AB" w:rsidRDefault="009175AB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MIEJSCE ORAZ TERMIN SKŁADANIA OFERT</w:t>
      </w:r>
    </w:p>
    <w:p w14:paraId="69043A8F" w14:textId="43C5B7E7" w:rsidR="00912AEF" w:rsidRPr="00F04685" w:rsidRDefault="00912AEF" w:rsidP="00481269">
      <w:pPr>
        <w:pStyle w:val="Akapitzlist"/>
        <w:tabs>
          <w:tab w:val="left" w:pos="851"/>
        </w:tabs>
        <w:spacing w:before="60" w:after="60" w:line="240" w:lineRule="auto"/>
        <w:ind w:left="426"/>
        <w:jc w:val="both"/>
        <w:rPr>
          <w:rFonts w:cstheme="minorHAnsi"/>
        </w:rPr>
      </w:pPr>
      <w:r w:rsidRPr="00912AEF">
        <w:rPr>
          <w:rFonts w:cstheme="minorHAnsi"/>
        </w:rPr>
        <w:t>1.</w:t>
      </w:r>
      <w:r w:rsidRPr="00912AEF">
        <w:rPr>
          <w:rFonts w:cstheme="minorHAnsi"/>
        </w:rPr>
        <w:tab/>
        <w:t>Oferta powinna być przesłana za pośrednictwem: poczty elektronicznej na adres</w:t>
      </w:r>
      <w:r w:rsidR="007058F7">
        <w:rPr>
          <w:rFonts w:cstheme="minorHAnsi"/>
        </w:rPr>
        <w:t xml:space="preserve"> p.sarnecki@pwik.ostroda.pl</w:t>
      </w:r>
      <w:r>
        <w:rPr>
          <w:rFonts w:cstheme="minorHAnsi"/>
        </w:rPr>
        <w:t xml:space="preserve">; </w:t>
      </w:r>
      <w:r w:rsidRPr="00912AEF">
        <w:rPr>
          <w:rFonts w:cstheme="minorHAnsi"/>
        </w:rPr>
        <w:t xml:space="preserve">faksem na nr </w:t>
      </w:r>
      <w:r>
        <w:rPr>
          <w:rFonts w:cstheme="minorHAnsi"/>
        </w:rPr>
        <w:t>89 670 99 26</w:t>
      </w:r>
      <w:r w:rsidRPr="00912AEF">
        <w:rPr>
          <w:rFonts w:cstheme="minorHAnsi"/>
        </w:rPr>
        <w:t xml:space="preserve">, poczty, kuriera lub też dostarczona osobiście na </w:t>
      </w:r>
      <w:r w:rsidRPr="00F04685">
        <w:rPr>
          <w:rFonts w:cstheme="minorHAnsi"/>
        </w:rPr>
        <w:t xml:space="preserve">adres: Tyrowo 104, 14-100 Ostróda do dnia </w:t>
      </w:r>
      <w:r w:rsidR="00F04685" w:rsidRPr="00F04685">
        <w:rPr>
          <w:rFonts w:cstheme="minorHAnsi"/>
        </w:rPr>
        <w:t>11</w:t>
      </w:r>
      <w:r w:rsidR="007F28CC" w:rsidRPr="00F04685">
        <w:rPr>
          <w:rFonts w:cstheme="minorHAnsi"/>
        </w:rPr>
        <w:t>.0</w:t>
      </w:r>
      <w:r w:rsidR="00F04685" w:rsidRPr="00F04685">
        <w:rPr>
          <w:rFonts w:cstheme="minorHAnsi"/>
        </w:rPr>
        <w:t>5</w:t>
      </w:r>
      <w:r w:rsidR="007F28CC" w:rsidRPr="00F04685">
        <w:rPr>
          <w:rFonts w:cstheme="minorHAnsi"/>
        </w:rPr>
        <w:t>.2020</w:t>
      </w:r>
      <w:r w:rsidRPr="00F04685">
        <w:rPr>
          <w:rFonts w:cstheme="minorHAnsi"/>
        </w:rPr>
        <w:t>r. do godz.</w:t>
      </w:r>
      <w:r w:rsidR="007F28CC" w:rsidRPr="00F04685">
        <w:rPr>
          <w:rFonts w:cstheme="minorHAnsi"/>
        </w:rPr>
        <w:t xml:space="preserve"> 9</w:t>
      </w:r>
      <w:r w:rsidRPr="00F04685">
        <w:rPr>
          <w:rFonts w:cstheme="minorHAnsi"/>
        </w:rPr>
        <w:t>:00.</w:t>
      </w:r>
    </w:p>
    <w:p w14:paraId="2A6ED00B" w14:textId="09302437" w:rsidR="00E81A60" w:rsidRPr="00E81A60" w:rsidRDefault="00912AEF" w:rsidP="00481269">
      <w:pPr>
        <w:pStyle w:val="Akapitzlist"/>
        <w:spacing w:before="60" w:after="60" w:line="240" w:lineRule="auto"/>
        <w:ind w:left="426"/>
        <w:jc w:val="both"/>
        <w:rPr>
          <w:rFonts w:cstheme="minorHAnsi"/>
        </w:rPr>
      </w:pPr>
      <w:r w:rsidRPr="00F04685">
        <w:rPr>
          <w:rFonts w:cstheme="minorHAnsi"/>
        </w:rPr>
        <w:t>2.</w:t>
      </w:r>
      <w:r w:rsidRPr="00F04685">
        <w:rPr>
          <w:rFonts w:cstheme="minorHAnsi"/>
        </w:rPr>
        <w:tab/>
        <w:t xml:space="preserve">Otwarcie ofert w dniu </w:t>
      </w:r>
      <w:r w:rsidR="00F04685" w:rsidRPr="00F04685">
        <w:rPr>
          <w:rFonts w:cstheme="minorHAnsi"/>
        </w:rPr>
        <w:t>11</w:t>
      </w:r>
      <w:r w:rsidR="007F28CC" w:rsidRPr="00F04685">
        <w:rPr>
          <w:rFonts w:cstheme="minorHAnsi"/>
        </w:rPr>
        <w:t>.0</w:t>
      </w:r>
      <w:r w:rsidR="00F04685" w:rsidRPr="00F04685">
        <w:rPr>
          <w:rFonts w:cstheme="minorHAnsi"/>
        </w:rPr>
        <w:t>5</w:t>
      </w:r>
      <w:r w:rsidR="007F28CC" w:rsidRPr="00F04685">
        <w:rPr>
          <w:rFonts w:cstheme="minorHAnsi"/>
        </w:rPr>
        <w:t>.2020</w:t>
      </w:r>
      <w:r w:rsidRPr="00F04685">
        <w:rPr>
          <w:rFonts w:cstheme="minorHAnsi"/>
        </w:rPr>
        <w:t>r. o godz.</w:t>
      </w:r>
      <w:r w:rsidR="007F28CC" w:rsidRPr="00F04685">
        <w:rPr>
          <w:rFonts w:cstheme="minorHAnsi"/>
        </w:rPr>
        <w:t xml:space="preserve"> 9:30</w:t>
      </w:r>
      <w:r w:rsidRPr="00F04685">
        <w:rPr>
          <w:rFonts w:cstheme="minorHAnsi"/>
        </w:rPr>
        <w:t xml:space="preserve">, </w:t>
      </w:r>
      <w:r w:rsidRPr="00912AEF">
        <w:rPr>
          <w:rFonts w:cstheme="minorHAnsi"/>
        </w:rPr>
        <w:t>o wyborze najkorzystniejszej oferty  Zamawiający powiadomi Oferentów zamieszczając informację na stronie internetowej</w:t>
      </w:r>
      <w:r w:rsidR="00E81A60">
        <w:rPr>
          <w:rFonts w:cstheme="minorHAnsi"/>
        </w:rPr>
        <w:t xml:space="preserve"> </w:t>
      </w:r>
      <w:hyperlink r:id="rId8" w:history="1">
        <w:r w:rsidR="00E81A60" w:rsidRPr="007238F9">
          <w:rPr>
            <w:rStyle w:val="Hipercze"/>
            <w:rFonts w:cstheme="minorHAnsi"/>
          </w:rPr>
          <w:t>www.bip.pwik.ostroda.pl</w:t>
        </w:r>
      </w:hyperlink>
      <w:r w:rsidR="00E81A60">
        <w:rPr>
          <w:rFonts w:cstheme="minorHAnsi"/>
        </w:rPr>
        <w:t xml:space="preserve">. </w:t>
      </w:r>
    </w:p>
    <w:p w14:paraId="68FB1E38" w14:textId="70F60BA4" w:rsidR="009175AB" w:rsidRDefault="009175AB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OCENA OFERTY</w:t>
      </w:r>
    </w:p>
    <w:p w14:paraId="49D39DD0" w14:textId="79951045" w:rsidR="009175AB" w:rsidRPr="009175AB" w:rsidRDefault="009175AB" w:rsidP="00481269">
      <w:pPr>
        <w:pStyle w:val="Akapitzlist"/>
        <w:spacing w:before="60" w:after="6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Zamawiający dokona wyboru ofert na podstawie następujących kryteriów: </w:t>
      </w:r>
      <w:r w:rsidRPr="009175AB">
        <w:rPr>
          <w:rFonts w:cstheme="minorHAnsi"/>
          <w:b/>
        </w:rPr>
        <w:t>Cena – 100 %</w:t>
      </w:r>
    </w:p>
    <w:p w14:paraId="4F46FA1D" w14:textId="1486FBB9" w:rsidR="009175AB" w:rsidRDefault="009175AB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ZAŁĄCZNIKI</w:t>
      </w:r>
    </w:p>
    <w:p w14:paraId="2A297C01" w14:textId="32D6ACD4" w:rsidR="009175AB" w:rsidRPr="00E70493" w:rsidRDefault="009175AB" w:rsidP="007F28CC">
      <w:pPr>
        <w:pStyle w:val="Akapitzlist"/>
        <w:numPr>
          <w:ilvl w:val="0"/>
          <w:numId w:val="32"/>
        </w:numPr>
        <w:spacing w:before="60" w:after="60" w:line="240" w:lineRule="auto"/>
        <w:rPr>
          <w:rFonts w:cstheme="minorHAnsi"/>
          <w:sz w:val="18"/>
          <w:szCs w:val="18"/>
        </w:rPr>
      </w:pPr>
      <w:r w:rsidRPr="009175AB">
        <w:rPr>
          <w:rFonts w:cstheme="minorHAnsi"/>
        </w:rPr>
        <w:t>Wzór formularza ofertowego</w:t>
      </w:r>
    </w:p>
    <w:p w14:paraId="70B11DA0" w14:textId="5089FFC0" w:rsidR="00E70493" w:rsidRPr="009175AB" w:rsidRDefault="00E70493" w:rsidP="007F28CC">
      <w:pPr>
        <w:pStyle w:val="Akapitzlist"/>
        <w:numPr>
          <w:ilvl w:val="0"/>
          <w:numId w:val="32"/>
        </w:numPr>
        <w:spacing w:before="60" w:after="6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>Mapy sytuacyjne z zaznaczonymi odcinkami przeznaczonymi do renowacji.</w:t>
      </w:r>
    </w:p>
    <w:p w14:paraId="6AD97DC2" w14:textId="77777777" w:rsidR="00BE076D" w:rsidRPr="00BC4D84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sectPr w:rsidR="00BE076D" w:rsidRPr="00BC4D84" w:rsidSect="00745A11">
      <w:headerReference w:type="default" r:id="rId9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0012" w14:textId="77777777" w:rsidR="009D1791" w:rsidRDefault="009D1791">
      <w:pPr>
        <w:spacing w:after="0" w:line="240" w:lineRule="auto"/>
      </w:pPr>
      <w:r>
        <w:separator/>
      </w:r>
    </w:p>
  </w:endnote>
  <w:endnote w:type="continuationSeparator" w:id="0">
    <w:p w14:paraId="7DFE234E" w14:textId="77777777" w:rsidR="009D1791" w:rsidRDefault="009D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ACACB" w14:textId="77777777" w:rsidR="009D1791" w:rsidRDefault="009D1791">
      <w:pPr>
        <w:spacing w:after="0" w:line="240" w:lineRule="auto"/>
      </w:pPr>
      <w:r>
        <w:separator/>
      </w:r>
    </w:p>
  </w:footnote>
  <w:footnote w:type="continuationSeparator" w:id="0">
    <w:p w14:paraId="3919AC81" w14:textId="77777777" w:rsidR="009D1791" w:rsidRDefault="009D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C8DF" w14:textId="1928C29F" w:rsidR="00BF3FC1" w:rsidRDefault="009D1791">
    <w:pPr>
      <w:pStyle w:val="Nagwek"/>
    </w:pPr>
    <w:r>
      <w:rPr>
        <w:noProof/>
        <w:lang w:eastAsia="pl-PL"/>
      </w:rPr>
      <w:object w:dxaOrig="1440" w:dyaOrig="1440" w14:anchorId="71848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8pt;width:103.65pt;height:65.2pt;z-index:-251658752" wrapcoords="-82 0 -82 21470 21600 21470 21600 0 -82 0">
          <v:imagedata r:id="rId1" o:title=""/>
        </v:shape>
        <o:OLEObject Type="Embed" ProgID="PBrush" ShapeID="_x0000_s2049" DrawAspect="Content" ObjectID="_1649568479" r:id="rId2"/>
      </w:object>
    </w:r>
  </w:p>
  <w:tbl>
    <w:tblPr>
      <w:tblW w:w="9639" w:type="dxa"/>
      <w:jc w:val="center"/>
      <w:tblLook w:val="01E0" w:firstRow="1" w:lastRow="1" w:firstColumn="1" w:lastColumn="1" w:noHBand="0" w:noVBand="0"/>
    </w:tblPr>
    <w:tblGrid>
      <w:gridCol w:w="1701"/>
      <w:gridCol w:w="7938"/>
    </w:tblGrid>
    <w:tr w:rsidR="00BF3FC1" w:rsidRPr="00626E4E" w14:paraId="5FB1E6E2" w14:textId="77777777" w:rsidTr="00BF3FC1">
      <w:trPr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14:paraId="699BA25D" w14:textId="7EF5075F" w:rsidR="00BF3FC1" w:rsidRPr="00482293" w:rsidRDefault="00BF3FC1" w:rsidP="00BF3FC1">
          <w:pPr>
            <w:jc w:val="center"/>
          </w:pPr>
        </w:p>
      </w:tc>
      <w:tc>
        <w:tcPr>
          <w:tcW w:w="7938" w:type="dxa"/>
          <w:shd w:val="clear" w:color="auto" w:fill="auto"/>
          <w:vAlign w:val="center"/>
        </w:tcPr>
        <w:p w14:paraId="1FB28995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PWiK OSTRÓDA Sp. z o.o.</w:t>
          </w:r>
        </w:p>
        <w:p w14:paraId="3CAD59EA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Tyrowo 104, 14-100 Ostróda </w:t>
          </w:r>
        </w:p>
        <w:p w14:paraId="39A979F3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Spółka zarejestrowana w Sądzie Rejonowym w Olsztynie pod numerem KRS 47351</w:t>
          </w:r>
        </w:p>
        <w:p w14:paraId="35B820C4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NIP 741-000-38-75, REGON  511005186</w:t>
          </w:r>
        </w:p>
        <w:p w14:paraId="44E35147" w14:textId="73CDCF99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Kapitał zakładowy wynosi 11.706.000,00 PLN</w:t>
          </w:r>
        </w:p>
      </w:tc>
    </w:tr>
    <w:tr w:rsidR="00BF3FC1" w:rsidRPr="00626E4E" w14:paraId="52BC4F83" w14:textId="77777777" w:rsidTr="00BF3FC1">
      <w:trPr>
        <w:trHeight w:val="842"/>
        <w:jc w:val="center"/>
      </w:trPr>
      <w:tc>
        <w:tcPr>
          <w:tcW w:w="1701" w:type="dxa"/>
          <w:vMerge/>
          <w:shd w:val="clear" w:color="auto" w:fill="auto"/>
          <w:vAlign w:val="center"/>
        </w:tcPr>
        <w:p w14:paraId="46F360FD" w14:textId="77777777" w:rsidR="00BF3FC1" w:rsidRPr="00626E4E" w:rsidRDefault="00BF3FC1" w:rsidP="00BF3FC1">
          <w:pPr>
            <w:jc w:val="center"/>
            <w:rPr>
              <w:highlight w:val="black"/>
            </w:rPr>
          </w:pPr>
        </w:p>
      </w:tc>
      <w:tc>
        <w:tcPr>
          <w:tcW w:w="7938" w:type="dxa"/>
          <w:shd w:val="clear" w:color="auto" w:fill="auto"/>
          <w:vAlign w:val="center"/>
        </w:tcPr>
        <w:p w14:paraId="6587BFC9" w14:textId="30F54828" w:rsidR="00BF3FC1" w:rsidRPr="00BF3FC1" w:rsidRDefault="00BF3FC1" w:rsidP="00BF3FC1">
          <w:pPr>
            <w:pStyle w:val="Nagwek"/>
            <w:spacing w:before="120"/>
            <w:jc w:val="center"/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  <w:lang w:val="en-US"/>
            </w:rPr>
            <w:t xml:space="preserve"> </w:t>
          </w:r>
          <w:r w:rsidRPr="00BF3FC1"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  <w:t xml:space="preserve">Dział </w:t>
          </w:r>
          <w:r w:rsidR="0010383D"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  <w:t>Sieci Wod.-Kan.</w:t>
          </w:r>
          <w:r w:rsidRPr="00BF3FC1"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  <w:t xml:space="preserve"> </w:t>
          </w:r>
        </w:p>
        <w:p w14:paraId="23D55EEF" w14:textId="2F9C859C" w:rsidR="00BF3FC1" w:rsidRPr="00BF3FC1" w:rsidRDefault="0010383D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Ul. Stapińskiego 17</w:t>
          </w:r>
          <w:r w:rsidR="00BF3FC1"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, 14-100 Ostróda</w:t>
          </w:r>
        </w:p>
        <w:p w14:paraId="46A8BF36" w14:textId="316360CD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te</w:t>
          </w:r>
          <w:smartTag w:uri="urn:schemas-microsoft-com:office:smarttags" w:element="PersonName">
            <w:r w:rsidRPr="00BF3FC1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l</w:t>
            </w:r>
          </w:smartTag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. 89 6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70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99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27,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 89 670 99 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22</w:t>
          </w:r>
          <w:r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f. 8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9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646 71 43</w:t>
          </w:r>
        </w:p>
      </w:tc>
    </w:tr>
  </w:tbl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257C52"/>
    <w:multiLevelType w:val="hybridMultilevel"/>
    <w:tmpl w:val="36E4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267343"/>
    <w:multiLevelType w:val="hybridMultilevel"/>
    <w:tmpl w:val="6B529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4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B70AC8"/>
    <w:multiLevelType w:val="hybridMultilevel"/>
    <w:tmpl w:val="92D8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0D3259"/>
    <w:multiLevelType w:val="hybridMultilevel"/>
    <w:tmpl w:val="15303694"/>
    <w:lvl w:ilvl="0" w:tplc="64B84B2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9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</w:num>
  <w:num w:numId="13">
    <w:abstractNumId w:val="43"/>
  </w:num>
  <w:num w:numId="14">
    <w:abstractNumId w:val="55"/>
  </w:num>
  <w:num w:numId="15">
    <w:abstractNumId w:val="47"/>
  </w:num>
  <w:num w:numId="16">
    <w:abstractNumId w:val="56"/>
  </w:num>
  <w:num w:numId="17">
    <w:abstractNumId w:val="26"/>
  </w:num>
  <w:num w:numId="18">
    <w:abstractNumId w:val="33"/>
  </w:num>
  <w:num w:numId="19">
    <w:abstractNumId w:val="31"/>
  </w:num>
  <w:num w:numId="20">
    <w:abstractNumId w:val="35"/>
  </w:num>
  <w:num w:numId="21">
    <w:abstractNumId w:val="45"/>
  </w:num>
  <w:num w:numId="22">
    <w:abstractNumId w:val="58"/>
  </w:num>
  <w:num w:numId="23">
    <w:abstractNumId w:val="51"/>
  </w:num>
  <w:num w:numId="24">
    <w:abstractNumId w:val="30"/>
  </w:num>
  <w:num w:numId="25">
    <w:abstractNumId w:val="41"/>
  </w:num>
  <w:num w:numId="26">
    <w:abstractNumId w:val="53"/>
  </w:num>
  <w:num w:numId="27">
    <w:abstractNumId w:val="48"/>
  </w:num>
  <w:num w:numId="28">
    <w:abstractNumId w:val="42"/>
  </w:num>
  <w:num w:numId="29">
    <w:abstractNumId w:val="44"/>
  </w:num>
  <w:num w:numId="30">
    <w:abstractNumId w:val="40"/>
  </w:num>
  <w:num w:numId="31">
    <w:abstractNumId w:val="27"/>
  </w:num>
  <w:num w:numId="32">
    <w:abstractNumId w:val="52"/>
  </w:num>
  <w:num w:numId="33">
    <w:abstractNumId w:val="5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0F2778"/>
    <w:rsid w:val="00100CB9"/>
    <w:rsid w:val="0010383D"/>
    <w:rsid w:val="00104D84"/>
    <w:rsid w:val="00113C8C"/>
    <w:rsid w:val="00125C80"/>
    <w:rsid w:val="0016030E"/>
    <w:rsid w:val="001609F8"/>
    <w:rsid w:val="00163FBF"/>
    <w:rsid w:val="001740A3"/>
    <w:rsid w:val="001A1AF7"/>
    <w:rsid w:val="001A1F5B"/>
    <w:rsid w:val="001A7E7B"/>
    <w:rsid w:val="001B62C5"/>
    <w:rsid w:val="00231857"/>
    <w:rsid w:val="00271937"/>
    <w:rsid w:val="002D288C"/>
    <w:rsid w:val="002E4938"/>
    <w:rsid w:val="002F2E22"/>
    <w:rsid w:val="002F35D6"/>
    <w:rsid w:val="00360DCE"/>
    <w:rsid w:val="0036393B"/>
    <w:rsid w:val="00364B0B"/>
    <w:rsid w:val="003732A0"/>
    <w:rsid w:val="00375F77"/>
    <w:rsid w:val="00386E67"/>
    <w:rsid w:val="00392C3B"/>
    <w:rsid w:val="003D0BB1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77E94"/>
    <w:rsid w:val="00481269"/>
    <w:rsid w:val="004B5751"/>
    <w:rsid w:val="004E4594"/>
    <w:rsid w:val="004E6445"/>
    <w:rsid w:val="00550549"/>
    <w:rsid w:val="00554546"/>
    <w:rsid w:val="0055458C"/>
    <w:rsid w:val="005576ED"/>
    <w:rsid w:val="00575BBB"/>
    <w:rsid w:val="005B06D0"/>
    <w:rsid w:val="005C3497"/>
    <w:rsid w:val="005C7288"/>
    <w:rsid w:val="005D4163"/>
    <w:rsid w:val="005E19ED"/>
    <w:rsid w:val="00614936"/>
    <w:rsid w:val="00631BB4"/>
    <w:rsid w:val="0063557C"/>
    <w:rsid w:val="00636DC4"/>
    <w:rsid w:val="00646D45"/>
    <w:rsid w:val="00647BB6"/>
    <w:rsid w:val="00653580"/>
    <w:rsid w:val="006848F2"/>
    <w:rsid w:val="00684DC4"/>
    <w:rsid w:val="00687EB0"/>
    <w:rsid w:val="006A7762"/>
    <w:rsid w:val="006B3174"/>
    <w:rsid w:val="006C1A5E"/>
    <w:rsid w:val="006C201A"/>
    <w:rsid w:val="007058F7"/>
    <w:rsid w:val="0072669C"/>
    <w:rsid w:val="00734D79"/>
    <w:rsid w:val="00745A11"/>
    <w:rsid w:val="007553A5"/>
    <w:rsid w:val="0077156B"/>
    <w:rsid w:val="007D2333"/>
    <w:rsid w:val="007D2644"/>
    <w:rsid w:val="007D7278"/>
    <w:rsid w:val="007F28CC"/>
    <w:rsid w:val="00803068"/>
    <w:rsid w:val="00811B3E"/>
    <w:rsid w:val="00841FD5"/>
    <w:rsid w:val="00875B92"/>
    <w:rsid w:val="008867C5"/>
    <w:rsid w:val="00912AEF"/>
    <w:rsid w:val="009175AB"/>
    <w:rsid w:val="009267A8"/>
    <w:rsid w:val="009A5C3D"/>
    <w:rsid w:val="009C200C"/>
    <w:rsid w:val="009D0E0A"/>
    <w:rsid w:val="009D1791"/>
    <w:rsid w:val="009D57A4"/>
    <w:rsid w:val="009D7FE3"/>
    <w:rsid w:val="009E270E"/>
    <w:rsid w:val="009F133B"/>
    <w:rsid w:val="009F1444"/>
    <w:rsid w:val="009F7FE0"/>
    <w:rsid w:val="00A144BF"/>
    <w:rsid w:val="00A21EBF"/>
    <w:rsid w:val="00A23D3B"/>
    <w:rsid w:val="00A255D0"/>
    <w:rsid w:val="00A35183"/>
    <w:rsid w:val="00A46747"/>
    <w:rsid w:val="00A56879"/>
    <w:rsid w:val="00A870C5"/>
    <w:rsid w:val="00AF3737"/>
    <w:rsid w:val="00B35FB7"/>
    <w:rsid w:val="00B43911"/>
    <w:rsid w:val="00B73E43"/>
    <w:rsid w:val="00B75675"/>
    <w:rsid w:val="00B77903"/>
    <w:rsid w:val="00BC4D84"/>
    <w:rsid w:val="00BE076D"/>
    <w:rsid w:val="00BE3665"/>
    <w:rsid w:val="00BF3FC1"/>
    <w:rsid w:val="00C00E07"/>
    <w:rsid w:val="00C0470E"/>
    <w:rsid w:val="00C2334E"/>
    <w:rsid w:val="00C648F4"/>
    <w:rsid w:val="00C83185"/>
    <w:rsid w:val="00CC7C73"/>
    <w:rsid w:val="00CD16E3"/>
    <w:rsid w:val="00D67C27"/>
    <w:rsid w:val="00D732D9"/>
    <w:rsid w:val="00D74ED0"/>
    <w:rsid w:val="00DC39E5"/>
    <w:rsid w:val="00DD3499"/>
    <w:rsid w:val="00E0163E"/>
    <w:rsid w:val="00E30021"/>
    <w:rsid w:val="00E369C8"/>
    <w:rsid w:val="00E41A87"/>
    <w:rsid w:val="00E70493"/>
    <w:rsid w:val="00E8003F"/>
    <w:rsid w:val="00E81A60"/>
    <w:rsid w:val="00EE3015"/>
    <w:rsid w:val="00EE644B"/>
    <w:rsid w:val="00EF09D6"/>
    <w:rsid w:val="00F0026C"/>
    <w:rsid w:val="00F04685"/>
    <w:rsid w:val="00F6693F"/>
    <w:rsid w:val="00FA60A8"/>
    <w:rsid w:val="00FB06B5"/>
    <w:rsid w:val="00FB3D52"/>
    <w:rsid w:val="00FB5DB6"/>
    <w:rsid w:val="00FD4143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wik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3129-B585-4232-B7F7-426A20FA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Paweł</cp:lastModifiedBy>
  <cp:revision>7</cp:revision>
  <cp:lastPrinted>2020-04-28T05:58:00Z</cp:lastPrinted>
  <dcterms:created xsi:type="dcterms:W3CDTF">2020-02-18T12:25:00Z</dcterms:created>
  <dcterms:modified xsi:type="dcterms:W3CDTF">2020-04-28T06:42:00Z</dcterms:modified>
</cp:coreProperties>
</file>